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A1CE"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Ons privacy beleid</w:t>
      </w:r>
    </w:p>
    <w:p w14:paraId="40F825A4" w14:textId="5E62C88F" w:rsidR="00AD0FEC" w:rsidRPr="00567E4D" w:rsidRDefault="00AD0FEC" w:rsidP="00AD0FEC">
      <w:pPr>
        <w:shd w:val="clear" w:color="auto" w:fill="FFFFFF" w:themeFill="background1"/>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Iedere dag zetten we ons in om samen u en uw gasten te ontzorgen in één van onze verblijfsoplossingen: </w:t>
      </w:r>
      <w:r w:rsidR="00567E4D">
        <w:rPr>
          <w:rFonts w:asciiTheme="majorHAnsi" w:eastAsia="Arial" w:hAnsiTheme="majorHAnsi" w:cs="Arial"/>
          <w:color w:val="333333"/>
          <w:sz w:val="22"/>
          <w:szCs w:val="22"/>
        </w:rPr>
        <w:t>conferentiecentrum</w:t>
      </w:r>
      <w:r w:rsidRPr="00567E4D">
        <w:rPr>
          <w:rFonts w:asciiTheme="majorHAnsi" w:eastAsia="Arial" w:hAnsiTheme="majorHAnsi" w:cs="Arial"/>
          <w:color w:val="333333"/>
          <w:sz w:val="22"/>
          <w:szCs w:val="22"/>
        </w:rPr>
        <w:t xml:space="preserve">, </w:t>
      </w:r>
      <w:r w:rsidR="00567E4D">
        <w:rPr>
          <w:rFonts w:asciiTheme="majorHAnsi" w:eastAsia="Arial" w:hAnsiTheme="majorHAnsi" w:cs="Arial"/>
          <w:color w:val="333333"/>
          <w:sz w:val="22"/>
          <w:szCs w:val="22"/>
        </w:rPr>
        <w:t xml:space="preserve">business centre </w:t>
      </w:r>
      <w:r w:rsidRPr="00567E4D">
        <w:rPr>
          <w:rFonts w:asciiTheme="majorHAnsi" w:eastAsia="Arial" w:hAnsiTheme="majorHAnsi" w:cs="Arial"/>
          <w:color w:val="333333"/>
          <w:sz w:val="22"/>
          <w:szCs w:val="22"/>
        </w:rPr>
        <w:t>of flexibele werkomgeving. Dat doen we met onze ruimtes en apparatuur, maar ook met onze services. Daar hebben we in sommige gevallen informatie voor nodig, bijvoorbeeld uw gegevens. We doen dit niet zomaar. Het gaat per slot van rekening om uw privacy, en daar mag wat ons betreft geen onduidelijkheid over bestaan.</w:t>
      </w:r>
    </w:p>
    <w:p w14:paraId="0AC8E991" w14:textId="77777777" w:rsidR="00AD0FEC" w:rsidRPr="00567E4D" w:rsidRDefault="00AD0FEC" w:rsidP="00AD0FEC">
      <w:pPr>
        <w:shd w:val="clear" w:color="auto" w:fill="FFFFFF" w:themeFill="background1"/>
        <w:spacing w:after="24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Hieronder vindt u onze privacy principes en wat u in ieder geval moet weten over wat we met uw gegevens doen.</w:t>
      </w:r>
    </w:p>
    <w:p w14:paraId="58B51553"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Gegevens verzamelen</w:t>
      </w:r>
    </w:p>
    <w:p w14:paraId="35FFED17" w14:textId="77777777" w:rsidR="00AD0FEC" w:rsidRPr="00567E4D" w:rsidRDefault="00AD0FEC" w:rsidP="00AD0FEC">
      <w:pPr>
        <w:pStyle w:val="Normaalweb"/>
        <w:shd w:val="clear" w:color="auto" w:fill="FFFFFF" w:themeFill="background1"/>
        <w:spacing w:after="120"/>
        <w:rPr>
          <w:rFonts w:asciiTheme="majorHAnsi" w:eastAsia="Arial" w:hAnsiTheme="majorHAnsi" w:cs="Arial"/>
          <w:b/>
          <w:bCs/>
          <w:color w:val="333333"/>
          <w:sz w:val="22"/>
          <w:szCs w:val="22"/>
        </w:rPr>
      </w:pPr>
      <w:r w:rsidRPr="00567E4D">
        <w:rPr>
          <w:rStyle w:val="Zwaar"/>
          <w:rFonts w:asciiTheme="majorHAnsi" w:eastAsia="Arial" w:hAnsiTheme="majorHAnsi" w:cs="Arial"/>
          <w:color w:val="333333"/>
          <w:sz w:val="22"/>
          <w:szCs w:val="22"/>
        </w:rPr>
        <w:t xml:space="preserve"> Wij vinden het belangrijk dat u in ieder geval het volgende van ons weet:</w:t>
      </w:r>
    </w:p>
    <w:p w14:paraId="36376053" w14:textId="77777777" w:rsidR="00AD0FEC" w:rsidRPr="00567E4D" w:rsidRDefault="00AD0FEC" w:rsidP="00AD0FEC">
      <w:pPr>
        <w:numPr>
          <w:ilvl w:val="0"/>
          <w:numId w:val="2"/>
        </w:numPr>
        <w:shd w:val="clear" w:color="auto" w:fill="FFFFFF" w:themeFill="background1"/>
        <w:tabs>
          <w:tab w:val="clear" w:pos="720"/>
        </w:tabs>
        <w:spacing w:after="120"/>
        <w:ind w:left="567" w:hanging="567"/>
        <w:rPr>
          <w:rFonts w:asciiTheme="majorHAnsi" w:eastAsia="Arial" w:hAnsiTheme="majorHAnsi" w:cs="Arial"/>
          <w:color w:val="000000" w:themeColor="text1"/>
          <w:sz w:val="22"/>
          <w:szCs w:val="22"/>
        </w:rPr>
      </w:pPr>
      <w:r w:rsidRPr="00567E4D">
        <w:rPr>
          <w:rFonts w:asciiTheme="majorHAnsi" w:eastAsia="Arial" w:hAnsiTheme="majorHAnsi" w:cs="Arial"/>
          <w:color w:val="333333"/>
          <w:sz w:val="22"/>
          <w:szCs w:val="22"/>
        </w:rPr>
        <w:t xml:space="preserve">We verzamelen gegevens om uw verblijf te faciliteren en zodra we dat doen, zijn we </w:t>
      </w:r>
      <w:r w:rsidRPr="00567E4D">
        <w:rPr>
          <w:rFonts w:asciiTheme="majorHAnsi" w:eastAsia="Arial" w:hAnsiTheme="majorHAnsi" w:cs="Arial"/>
          <w:color w:val="000000" w:themeColor="text1"/>
          <w:sz w:val="22"/>
          <w:szCs w:val="22"/>
        </w:rPr>
        <w:t>hier altijd duidelijk over.</w:t>
      </w:r>
    </w:p>
    <w:p w14:paraId="0577293F" w14:textId="77777777" w:rsidR="00AD0FEC" w:rsidRPr="00567E4D" w:rsidRDefault="00AD0FEC" w:rsidP="00AD0FEC">
      <w:pPr>
        <w:numPr>
          <w:ilvl w:val="0"/>
          <w:numId w:val="2"/>
        </w:numPr>
        <w:shd w:val="clear" w:color="auto" w:fill="FFFFFF" w:themeFill="background1"/>
        <w:tabs>
          <w:tab w:val="clear" w:pos="720"/>
        </w:tabs>
        <w:spacing w:before="100" w:beforeAutospacing="1" w:after="120"/>
        <w:ind w:left="567" w:hanging="567"/>
        <w:rPr>
          <w:rFonts w:asciiTheme="majorHAnsi" w:eastAsia="Arial" w:hAnsiTheme="majorHAnsi" w:cs="Arial"/>
          <w:color w:val="000000" w:themeColor="text1"/>
          <w:sz w:val="22"/>
          <w:szCs w:val="22"/>
        </w:rPr>
      </w:pPr>
      <w:r w:rsidRPr="00567E4D">
        <w:rPr>
          <w:rFonts w:asciiTheme="majorHAnsi" w:eastAsia="Arial" w:hAnsiTheme="majorHAnsi" w:cs="Arial"/>
          <w:color w:val="000000" w:themeColor="text1"/>
          <w:sz w:val="22"/>
          <w:szCs w:val="22"/>
        </w:rPr>
        <w:t>We zijn open en eerlijk over de gegevens die we van u verzamelen en waarom we dit doen.</w:t>
      </w:r>
    </w:p>
    <w:p w14:paraId="4776083D" w14:textId="77777777" w:rsidR="00AD0FEC" w:rsidRPr="00567E4D" w:rsidRDefault="00AD0FEC" w:rsidP="00AD0FEC">
      <w:pPr>
        <w:numPr>
          <w:ilvl w:val="0"/>
          <w:numId w:val="2"/>
        </w:numPr>
        <w:shd w:val="clear" w:color="auto" w:fill="FFFFFF" w:themeFill="background1"/>
        <w:tabs>
          <w:tab w:val="clear" w:pos="720"/>
        </w:tabs>
        <w:spacing w:before="100" w:beforeAutospacing="1" w:after="120"/>
        <w:ind w:left="567" w:hanging="567"/>
        <w:rPr>
          <w:rFonts w:asciiTheme="majorHAnsi" w:eastAsia="Arial" w:hAnsiTheme="majorHAnsi" w:cs="Arial"/>
          <w:color w:val="000000" w:themeColor="text1"/>
          <w:sz w:val="22"/>
          <w:szCs w:val="22"/>
        </w:rPr>
      </w:pPr>
      <w:r w:rsidRPr="00567E4D">
        <w:rPr>
          <w:rFonts w:asciiTheme="majorHAnsi" w:eastAsia="Arial" w:hAnsiTheme="majorHAnsi" w:cs="Arial"/>
          <w:color w:val="000000" w:themeColor="text1"/>
          <w:sz w:val="22"/>
          <w:szCs w:val="22"/>
        </w:rPr>
        <w:t>We wisselen uw gegevens alleen met derde partijen uit als dit noodzakelijk is, bijvoorbeeld voor het gebruik van de printers.</w:t>
      </w:r>
    </w:p>
    <w:p w14:paraId="1626E866" w14:textId="77777777" w:rsidR="00AD0FEC" w:rsidRPr="00567E4D" w:rsidRDefault="00AD0FEC" w:rsidP="00AD0FEC">
      <w:pPr>
        <w:numPr>
          <w:ilvl w:val="0"/>
          <w:numId w:val="2"/>
        </w:numPr>
        <w:shd w:val="clear" w:color="auto" w:fill="FFFFFF" w:themeFill="background1"/>
        <w:tabs>
          <w:tab w:val="clear" w:pos="720"/>
        </w:tabs>
        <w:spacing w:before="100" w:beforeAutospacing="1" w:after="120"/>
        <w:ind w:left="567" w:hanging="567"/>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We respecteren dat uw gegevens aan u toebehoren. U kunt ons daarom altijd laten weten dat u niet langer toestemming geeft om uw gegevens door ons te laten verwerken.</w:t>
      </w:r>
    </w:p>
    <w:p w14:paraId="6DAE5B88" w14:textId="77777777" w:rsidR="00AD0FEC" w:rsidRPr="00567E4D" w:rsidRDefault="00AD0FEC" w:rsidP="00AD0FEC">
      <w:pPr>
        <w:numPr>
          <w:ilvl w:val="0"/>
          <w:numId w:val="2"/>
        </w:numPr>
        <w:shd w:val="clear" w:color="auto" w:fill="FFFFFF" w:themeFill="background1"/>
        <w:tabs>
          <w:tab w:val="clear" w:pos="720"/>
        </w:tabs>
        <w:spacing w:before="100" w:beforeAutospacing="1" w:after="120"/>
        <w:ind w:left="567" w:hanging="567"/>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De manier waarop wij met uw gegevens omgaan en deze veilig bewaren, is geheel volgens de Europese wet.</w:t>
      </w:r>
    </w:p>
    <w:p w14:paraId="54FA5F60" w14:textId="0EB4F171" w:rsidR="00AD0FEC" w:rsidRPr="00567E4D" w:rsidRDefault="00AD0FEC" w:rsidP="00AD0FEC">
      <w:pPr>
        <w:rPr>
          <w:rFonts w:asciiTheme="majorHAnsi" w:eastAsia="Arial" w:hAnsiTheme="majorHAnsi" w:cs="Arial"/>
          <w:b/>
          <w:bCs/>
          <w:color w:val="333333"/>
          <w:sz w:val="22"/>
          <w:szCs w:val="22"/>
        </w:rPr>
      </w:pPr>
    </w:p>
    <w:p w14:paraId="2429C02A" w14:textId="62F28EA3" w:rsidR="00AD0FEC" w:rsidRPr="00567E4D" w:rsidRDefault="00567E4D" w:rsidP="00AD0FEC">
      <w:pPr>
        <w:pStyle w:val="Kop1"/>
        <w:shd w:val="clear" w:color="auto" w:fill="FFFFFF" w:themeFill="background1"/>
        <w:spacing w:before="0"/>
        <w:rPr>
          <w:rFonts w:asciiTheme="majorHAnsi" w:eastAsia="Arial" w:hAnsiTheme="majorHAnsi" w:cs="Arial"/>
          <w:color w:val="333333"/>
          <w:sz w:val="40"/>
          <w:szCs w:val="40"/>
        </w:rPr>
      </w:pPr>
      <w:r>
        <w:rPr>
          <w:rFonts w:asciiTheme="majorHAnsi" w:eastAsia="Arial" w:hAnsiTheme="majorHAnsi" w:cs="Arial"/>
          <w:color w:val="333333"/>
          <w:sz w:val="40"/>
          <w:szCs w:val="40"/>
        </w:rPr>
        <w:t>PW Offices</w:t>
      </w:r>
      <w:r w:rsidR="00AD0FEC" w:rsidRPr="00567E4D">
        <w:rPr>
          <w:rFonts w:asciiTheme="majorHAnsi" w:eastAsia="Arial" w:hAnsiTheme="majorHAnsi" w:cs="Arial"/>
          <w:color w:val="333333"/>
          <w:sz w:val="40"/>
          <w:szCs w:val="40"/>
        </w:rPr>
        <w:t xml:space="preserve"> klant worden</w:t>
      </w:r>
    </w:p>
    <w:p w14:paraId="70BDE060"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Om bij één van onze locaties te kunnen verblijven. Heeft u een overeenkomst nodig. Hiervoor hebben wij een aantal basisgegevens nodig, namelijk; </w:t>
      </w:r>
    </w:p>
    <w:p w14:paraId="3F55A9E7"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Bedrijfsgegevens:</w:t>
      </w:r>
    </w:p>
    <w:p w14:paraId="5463D377"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Uw bedrijfsnaam</w:t>
      </w:r>
    </w:p>
    <w:p w14:paraId="14B46030"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olor w:val="333333"/>
          <w:sz w:val="22"/>
          <w:szCs w:val="22"/>
        </w:rPr>
      </w:pPr>
      <w:r w:rsidRPr="00567E4D">
        <w:rPr>
          <w:rFonts w:asciiTheme="majorHAnsi" w:eastAsia="Arial" w:hAnsiTheme="majorHAnsi" w:cs="Arial"/>
          <w:color w:val="333333"/>
          <w:sz w:val="22"/>
          <w:szCs w:val="22"/>
        </w:rPr>
        <w:t>Vestigingsplaats (adres, postcode, woonplaats)</w:t>
      </w:r>
    </w:p>
    <w:p w14:paraId="66DAD0C0"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Website</w:t>
      </w:r>
    </w:p>
    <w:p w14:paraId="7387423E" w14:textId="77777777" w:rsidR="00AD0FEC" w:rsidRPr="00567E4D" w:rsidRDefault="00AD0FEC" w:rsidP="00AD0FEC">
      <w:pPr>
        <w:pStyle w:val="Normaalweb"/>
        <w:numPr>
          <w:ilvl w:val="0"/>
          <w:numId w:val="3"/>
        </w:numPr>
        <w:tabs>
          <w:tab w:val="clear" w:pos="720"/>
          <w:tab w:val="num" w:pos="993"/>
        </w:tabs>
        <w:spacing w:after="12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KvK-nummer</w:t>
      </w:r>
    </w:p>
    <w:p w14:paraId="27054554" w14:textId="77777777" w:rsidR="00AD0FEC" w:rsidRPr="00567E4D" w:rsidRDefault="00AD0FEC" w:rsidP="00AD0FEC">
      <w:pPr>
        <w:pStyle w:val="Normaalweb"/>
        <w:tabs>
          <w:tab w:val="num" w:pos="993"/>
        </w:tabs>
        <w:spacing w:after="120"/>
        <w:ind w:left="567" w:hanging="567"/>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Persoonsgegevens:</w:t>
      </w:r>
    </w:p>
    <w:p w14:paraId="10416449"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Geslacht</w:t>
      </w:r>
    </w:p>
    <w:p w14:paraId="37B103E9"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Voorletter(s)</w:t>
      </w:r>
    </w:p>
    <w:p w14:paraId="1CEFCEC0"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Tussenvoegsel</w:t>
      </w:r>
    </w:p>
    <w:p w14:paraId="36DB4BB4"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Achternaam</w:t>
      </w:r>
    </w:p>
    <w:p w14:paraId="15F41BD3" w14:textId="77777777" w:rsidR="00AD0FEC" w:rsidRPr="00567E4D" w:rsidRDefault="00AD0FEC" w:rsidP="00AD0FEC">
      <w:pPr>
        <w:pStyle w:val="Normaalweb"/>
        <w:numPr>
          <w:ilvl w:val="0"/>
          <w:numId w:val="3"/>
        </w:numPr>
        <w:tabs>
          <w:tab w:val="clear" w:pos="720"/>
          <w:tab w:val="num" w:pos="993"/>
        </w:tabs>
        <w:spacing w:after="12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Functie</w:t>
      </w:r>
    </w:p>
    <w:p w14:paraId="4AB00E12" w14:textId="77777777" w:rsidR="00567E4D" w:rsidRPr="00567E4D" w:rsidRDefault="00567E4D">
      <w:pPr>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br w:type="page"/>
      </w:r>
    </w:p>
    <w:p w14:paraId="50DC228D" w14:textId="4E9F2735" w:rsidR="00AD0FEC" w:rsidRPr="00567E4D" w:rsidRDefault="00AD0FEC" w:rsidP="00AD0FEC">
      <w:pPr>
        <w:pStyle w:val="Normaalweb"/>
        <w:tabs>
          <w:tab w:val="num" w:pos="993"/>
        </w:tabs>
        <w:spacing w:after="120"/>
        <w:ind w:left="567" w:hanging="567"/>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lastRenderedPageBreak/>
        <w:t>Contactgegevens:</w:t>
      </w:r>
    </w:p>
    <w:p w14:paraId="28265E34"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Telefoonnummer</w:t>
      </w:r>
    </w:p>
    <w:p w14:paraId="62F8C8B4"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E-mailadres</w:t>
      </w:r>
    </w:p>
    <w:p w14:paraId="7D389D18" w14:textId="77777777" w:rsidR="00AD0FEC" w:rsidRPr="00567E4D" w:rsidRDefault="00AD0FEC" w:rsidP="00AD0FEC">
      <w:pPr>
        <w:pStyle w:val="Normaalweb"/>
        <w:numPr>
          <w:ilvl w:val="0"/>
          <w:numId w:val="3"/>
        </w:numPr>
        <w:tabs>
          <w:tab w:val="clear" w:pos="720"/>
          <w:tab w:val="num" w:pos="993"/>
        </w:tabs>
        <w:spacing w:after="12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Mobiel nummer</w:t>
      </w:r>
    </w:p>
    <w:p w14:paraId="7FEF9DA6" w14:textId="77777777" w:rsidR="00AD0FEC" w:rsidRPr="00567E4D" w:rsidRDefault="00AD0FEC" w:rsidP="00AD0FEC">
      <w:pPr>
        <w:pStyle w:val="Normaalweb"/>
        <w:tabs>
          <w:tab w:val="num" w:pos="993"/>
        </w:tabs>
        <w:spacing w:after="120"/>
        <w:ind w:left="567" w:hanging="567"/>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Aanvullende informatie:</w:t>
      </w:r>
    </w:p>
    <w:p w14:paraId="267FD3EE"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 xml:space="preserve">Eventueel een faxnummer </w:t>
      </w:r>
    </w:p>
    <w:p w14:paraId="10F21739"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Rechtsvorm (bij de flexibele werkoplossing)</w:t>
      </w:r>
    </w:p>
    <w:p w14:paraId="32719D4E"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Branche waarin uw bedrijf werkzaam is</w:t>
      </w:r>
    </w:p>
    <w:p w14:paraId="4BAC8AA2"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Btw-nummer (bj de flexibele werkoplossing)</w:t>
      </w:r>
    </w:p>
    <w:p w14:paraId="354F45C3" w14:textId="77777777" w:rsidR="00AD0FEC" w:rsidRPr="00567E4D" w:rsidRDefault="00AD0FEC" w:rsidP="00AD0FEC">
      <w:pPr>
        <w:pStyle w:val="Normaalweb"/>
        <w:numPr>
          <w:ilvl w:val="0"/>
          <w:numId w:val="3"/>
        </w:numPr>
        <w:tabs>
          <w:tab w:val="clear" w:pos="720"/>
          <w:tab w:val="num" w:pos="993"/>
        </w:tabs>
        <w:spacing w:after="0"/>
        <w:ind w:left="567" w:hanging="567"/>
        <w:rPr>
          <w:rFonts w:asciiTheme="majorHAnsi" w:eastAsiaTheme="minorEastAsia" w:hAnsiTheme="majorHAnsi" w:cstheme="minorBidi"/>
          <w:color w:val="333333"/>
          <w:sz w:val="22"/>
          <w:szCs w:val="22"/>
        </w:rPr>
      </w:pPr>
      <w:r w:rsidRPr="00567E4D">
        <w:rPr>
          <w:rFonts w:asciiTheme="majorHAnsi" w:eastAsia="Arial" w:hAnsiTheme="majorHAnsi" w:cs="Arial"/>
          <w:color w:val="333333"/>
          <w:sz w:val="22"/>
          <w:szCs w:val="22"/>
        </w:rPr>
        <w:t>BIC-code (bij de flexibele werkoplossing)</w:t>
      </w:r>
    </w:p>
    <w:p w14:paraId="3D342CAC" w14:textId="77777777" w:rsidR="00AD0FEC" w:rsidRPr="00567E4D" w:rsidRDefault="00AD0FEC" w:rsidP="00AD0FEC">
      <w:pPr>
        <w:pStyle w:val="Normaalweb"/>
        <w:numPr>
          <w:ilvl w:val="0"/>
          <w:numId w:val="3"/>
        </w:numPr>
        <w:tabs>
          <w:tab w:val="clear" w:pos="720"/>
          <w:tab w:val="num" w:pos="993"/>
        </w:tabs>
        <w:spacing w:after="120"/>
        <w:ind w:left="567" w:hanging="567"/>
        <w:rPr>
          <w:rFonts w:asciiTheme="majorHAnsi" w:hAnsiTheme="majorHAnsi" w:cs="Arial"/>
          <w:color w:val="333333"/>
          <w:sz w:val="22"/>
          <w:szCs w:val="22"/>
        </w:rPr>
      </w:pPr>
      <w:r w:rsidRPr="00567E4D">
        <w:rPr>
          <w:rFonts w:asciiTheme="majorHAnsi" w:eastAsia="Arial" w:hAnsiTheme="majorHAnsi" w:cs="Arial"/>
          <w:color w:val="333333"/>
          <w:sz w:val="22"/>
          <w:szCs w:val="22"/>
        </w:rPr>
        <w:t>IBAN-nummer (bij de flexibele werkoplossing)</w:t>
      </w:r>
    </w:p>
    <w:p w14:paraId="15A28C5E"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Deze gegevens zijn nodig om u als gebruiker van onze verblijfsoplossingen te registreren. </w:t>
      </w:r>
    </w:p>
    <w:p w14:paraId="17EFA960"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Zodra u zich uitschrijft als gebruiker worden uw gegevens nog 7 jaar bewaard. We zijn het belastingtechnisch verplicht om details van iedere overeenkomst zeven jaar te bewaren.</w:t>
      </w:r>
    </w:p>
    <w:p w14:paraId="4A656608" w14:textId="2C49F623"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Gebruiker van onze verblijfsoplossingen zijn</w:t>
      </w:r>
    </w:p>
    <w:p w14:paraId="2F0821DD"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We geven uw bedrijf een uniek debiteurennummer en klantnummer. Met deze nummers communiceren wij met u ten behoeve van uw verblijf: offerte, contract en factuur.</w:t>
      </w:r>
    </w:p>
    <w:p w14:paraId="6607F6C5"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Zodra u gebruiker bent, kunt u aangeven of u per mail benaderd wilt worden voor commerciële doeleinden.</w:t>
      </w:r>
    </w:p>
    <w:p w14:paraId="5A92DB73"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Zo weten we u te vinden als we iets leuks voor u in petto hebben (nieuwe ruimtes &amp; oplossingen, unieke aanbiedingen, inspirerende workshops) of u ergens anders over willen informeren. </w:t>
      </w:r>
    </w:p>
    <w:p w14:paraId="4EF9BC98"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Zodra u uw debiteurennummer niet (meer) actief gebruikt, wordt uw profiel na zeven jaar verwijderd.</w:t>
      </w:r>
    </w:p>
    <w:p w14:paraId="5DC4E9AF" w14:textId="02DFBFC4"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 xml:space="preserve">Bezoek </w:t>
      </w:r>
      <w:hyperlink r:id="rId10" w:history="1">
        <w:r w:rsidR="00567E4D" w:rsidRPr="00A64581">
          <w:rPr>
            <w:rStyle w:val="Hyperlink"/>
            <w:rFonts w:asciiTheme="majorHAnsi" w:eastAsia="Arial" w:hAnsiTheme="majorHAnsi" w:cs="Arial"/>
            <w:sz w:val="40"/>
            <w:szCs w:val="40"/>
          </w:rPr>
          <w:t>www.thehagueconferencecentre.com</w:t>
        </w:r>
      </w:hyperlink>
      <w:r w:rsidR="00567E4D">
        <w:rPr>
          <w:rFonts w:asciiTheme="majorHAnsi" w:eastAsia="Arial" w:hAnsiTheme="majorHAnsi" w:cs="Arial"/>
          <w:color w:val="333333"/>
          <w:sz w:val="40"/>
          <w:szCs w:val="40"/>
        </w:rPr>
        <w:t xml:space="preserve"> </w:t>
      </w:r>
    </w:p>
    <w:p w14:paraId="6645CFF0" w14:textId="00C760ED" w:rsidR="00AD0FEC" w:rsidRPr="00567E4D" w:rsidRDefault="00AD0FEC" w:rsidP="00AD0FEC">
      <w:pPr>
        <w:pStyle w:val="Normaalweb"/>
        <w:spacing w:after="120"/>
        <w:rPr>
          <w:rFonts w:asciiTheme="majorHAnsi" w:eastAsia="Arial" w:hAnsiTheme="majorHAnsi" w:cs="Arial"/>
          <w:sz w:val="22"/>
          <w:szCs w:val="22"/>
        </w:rPr>
      </w:pPr>
      <w:r w:rsidRPr="00567E4D">
        <w:rPr>
          <w:rFonts w:asciiTheme="majorHAnsi" w:eastAsia="Arial" w:hAnsiTheme="majorHAnsi" w:cs="Arial"/>
          <w:color w:val="333333"/>
          <w:sz w:val="22"/>
          <w:szCs w:val="22"/>
        </w:rPr>
        <w:t xml:space="preserve">The Hague Conference Centre </w:t>
      </w:r>
      <w:r w:rsidR="00567E4D">
        <w:rPr>
          <w:rFonts w:asciiTheme="majorHAnsi" w:eastAsia="Arial" w:hAnsiTheme="majorHAnsi" w:cs="Arial"/>
          <w:color w:val="333333"/>
          <w:sz w:val="22"/>
          <w:szCs w:val="22"/>
        </w:rPr>
        <w:t xml:space="preserve">maakt op </w:t>
      </w:r>
      <w:hyperlink r:id="rId11" w:history="1">
        <w:r w:rsidR="00567E4D" w:rsidRPr="00A64581">
          <w:rPr>
            <w:rStyle w:val="Hyperlink"/>
            <w:rFonts w:asciiTheme="majorHAnsi" w:eastAsia="Arial" w:hAnsiTheme="majorHAnsi" w:cs="Arial"/>
            <w:sz w:val="22"/>
            <w:szCs w:val="22"/>
          </w:rPr>
          <w:t>www.thehagueconferencecentre.com</w:t>
        </w:r>
      </w:hyperlink>
      <w:r w:rsidR="00567E4D">
        <w:rPr>
          <w:rFonts w:asciiTheme="majorHAnsi" w:eastAsia="Arial" w:hAnsiTheme="majorHAnsi" w:cs="Arial"/>
          <w:color w:val="333333"/>
          <w:sz w:val="22"/>
          <w:szCs w:val="22"/>
        </w:rPr>
        <w:t xml:space="preserve"> gebruik </w:t>
      </w:r>
      <w:r w:rsidRPr="00567E4D">
        <w:rPr>
          <w:rFonts w:asciiTheme="majorHAnsi" w:eastAsia="Arial" w:hAnsiTheme="majorHAnsi" w:cs="Arial"/>
          <w:color w:val="333333"/>
          <w:sz w:val="22"/>
          <w:szCs w:val="22"/>
        </w:rPr>
        <w:t>van cookies. Cookies zijn kleine informatiebestanden die bij een bezoek aan de website worden opgeslagen op het apparaat waarmee u onze website bezoekt, zoals een computer, tablet, smartphone of smartwatch. Waar we het hierna hebben over “cookies”, bedoelen we daarmee ook andere vergelijkbare technieken.</w:t>
      </w:r>
    </w:p>
    <w:p w14:paraId="1F472393"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Cookies maken het mogelijk om uw webbrowser te herkennen. Handig, want dan hoeft u bijvoorbeeld niet steeds opnieuw uw gegevens in te voeren, voorkeuren aan te geven of uw instellingen aan te passen. Op die manier kunnen we ook onze website beter laten werken en kunnen we inzicht krijgen in het bezoekersgedrag op de website.</w:t>
      </w:r>
    </w:p>
    <w:p w14:paraId="072C7BC6"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Cookies brengen de veiligheid van uw computer niet in gevaar. We maken onderscheid tussen verschillende soorten cookies:</w:t>
      </w:r>
    </w:p>
    <w:p w14:paraId="14A81825" w14:textId="77777777" w:rsidR="00567E4D" w:rsidRDefault="00567E4D">
      <w:pPr>
        <w:rPr>
          <w:rStyle w:val="Nadruk"/>
          <w:rFonts w:asciiTheme="majorHAnsi" w:eastAsia="Arial" w:hAnsiTheme="majorHAnsi" w:cs="Arial"/>
          <w:color w:val="333333"/>
        </w:rPr>
      </w:pPr>
      <w:r>
        <w:rPr>
          <w:rStyle w:val="Nadruk"/>
          <w:rFonts w:asciiTheme="majorHAnsi" w:eastAsia="Arial" w:hAnsiTheme="majorHAnsi" w:cs="Arial"/>
          <w:color w:val="333333"/>
        </w:rPr>
        <w:br w:type="page"/>
      </w:r>
    </w:p>
    <w:p w14:paraId="50950557" w14:textId="7BDE27C1" w:rsidR="00AD0FEC" w:rsidRPr="00567E4D" w:rsidRDefault="00AD0FEC" w:rsidP="00AD0FEC">
      <w:pPr>
        <w:spacing w:before="120" w:after="120"/>
        <w:rPr>
          <w:rFonts w:asciiTheme="majorHAnsi" w:eastAsia="Arial" w:hAnsiTheme="majorHAnsi" w:cs="Arial"/>
          <w:color w:val="333333"/>
        </w:rPr>
      </w:pPr>
      <w:r w:rsidRPr="00567E4D">
        <w:rPr>
          <w:rStyle w:val="Nadruk"/>
          <w:rFonts w:asciiTheme="majorHAnsi" w:eastAsia="Arial" w:hAnsiTheme="majorHAnsi" w:cs="Arial"/>
          <w:color w:val="333333"/>
        </w:rPr>
        <w:lastRenderedPageBreak/>
        <w:t>Functionele cookies</w:t>
      </w:r>
    </w:p>
    <w:p w14:paraId="7FFAAD19"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Deze zijn nodig voor een goede werking van de website. Ze zorgen er bijvoorbeeld voor dat aan u snel en correct de gewenste informatie wordt getoond, elke keer als u onze website bezoekt. Denk hierbij aan de taalvoorkeur van de website. Voor het plaatsen van functionele cookies hoeft geen toestemming te worden gevraagd.</w:t>
      </w:r>
    </w:p>
    <w:p w14:paraId="4ECF97C2" w14:textId="77777777" w:rsidR="00AD0FEC" w:rsidRPr="00567E4D" w:rsidRDefault="00AD0FEC" w:rsidP="00AD0FEC">
      <w:pPr>
        <w:spacing w:after="120"/>
        <w:rPr>
          <w:rFonts w:asciiTheme="majorHAnsi" w:eastAsia="Arial" w:hAnsiTheme="majorHAnsi" w:cs="Arial"/>
          <w:color w:val="333333"/>
        </w:rPr>
      </w:pPr>
      <w:r w:rsidRPr="00567E4D">
        <w:rPr>
          <w:rStyle w:val="Nadruk"/>
          <w:rFonts w:asciiTheme="majorHAnsi" w:eastAsia="Arial" w:hAnsiTheme="majorHAnsi" w:cs="Arial"/>
          <w:color w:val="333333"/>
        </w:rPr>
        <w:t>Statistische cookies</w:t>
      </w:r>
    </w:p>
    <w:p w14:paraId="0CFDDB1A"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Deze gebruiken we om te analyseren hoe onze website wordt gebruikt, bijvoorbeeld hoe vaak onze website wordt bezocht, op welke pagina u op onze website aankomt, op welke pagina’s het meest wordt geklikt. Met statistische cookies worden geen persoonsgegevens verzameld en deze cookies hebben dus geen impact op uw privacy.</w:t>
      </w:r>
    </w:p>
    <w:p w14:paraId="68490B9B" w14:textId="77777777" w:rsidR="00AD0FEC" w:rsidRPr="00567E4D" w:rsidRDefault="00AD0FEC" w:rsidP="00AD0FEC">
      <w:pPr>
        <w:spacing w:after="120"/>
        <w:rPr>
          <w:rFonts w:asciiTheme="majorHAnsi" w:eastAsia="Arial" w:hAnsiTheme="majorHAnsi" w:cs="Arial"/>
          <w:color w:val="333333"/>
        </w:rPr>
      </w:pPr>
      <w:r w:rsidRPr="00567E4D">
        <w:rPr>
          <w:rStyle w:val="Nadruk"/>
          <w:rFonts w:asciiTheme="majorHAnsi" w:eastAsia="Arial" w:hAnsiTheme="majorHAnsi" w:cs="Arial"/>
          <w:color w:val="333333"/>
        </w:rPr>
        <w:t>Marketing cookies</w:t>
      </w:r>
    </w:p>
    <w:p w14:paraId="554F1DB7"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Dit zijn cookies die uw surfgedrag op onze website kunnen volgen. Op die manier kunnen wij aan de hand van uw surfgedrag gepersonaliseerde online advertenties en op maat gemaakte content tonen. Voor het plaatsen van deze cookies vragen wij uw toestemming.</w:t>
      </w:r>
    </w:p>
    <w:p w14:paraId="5733CF3E" w14:textId="77777777" w:rsidR="00AD0FEC" w:rsidRPr="00567E4D" w:rsidRDefault="00AD0FEC" w:rsidP="00AD0FEC">
      <w:pPr>
        <w:spacing w:after="120"/>
        <w:rPr>
          <w:rFonts w:asciiTheme="majorHAnsi" w:eastAsia="Arial" w:hAnsiTheme="majorHAnsi" w:cs="Arial"/>
          <w:color w:val="333333"/>
        </w:rPr>
      </w:pPr>
      <w:r w:rsidRPr="00567E4D">
        <w:rPr>
          <w:rStyle w:val="Nadruk"/>
          <w:rFonts w:asciiTheme="majorHAnsi" w:eastAsia="Arial" w:hAnsiTheme="majorHAnsi" w:cs="Arial"/>
          <w:color w:val="333333"/>
        </w:rPr>
        <w:t>Social media plug-in cookies</w:t>
      </w:r>
    </w:p>
    <w:p w14:paraId="79A26E96"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Social media plug-in cookies worden gebruikt om op onze website content van social media te tonen. Voor het plaatsen van deze cookies vragen wij uw toestemming.</w:t>
      </w:r>
    </w:p>
    <w:p w14:paraId="6779745D"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De cookies blijven tot maximaal twaalf maanden na u laatste bezoek op het apparaat bewaard. U kan cookies altijd zelf uitzetten of ze van uw apparaat verwijderen. Hoe u dat kunt doen verschilt per soort internetbrowser en apparaat. Als u ervoor kiest om cookies te verwijderen, zal de website mogelijk niet meer optimaal functioneren en kunt u van sommige diensten geen gebruik maken. </w:t>
      </w:r>
    </w:p>
    <w:p w14:paraId="39720800"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Camera beveiliging</w:t>
      </w:r>
    </w:p>
    <w:p w14:paraId="66A9B746" w14:textId="6BBEBE7F" w:rsidR="00AD0FEC" w:rsidRPr="00567E4D" w:rsidRDefault="00567E4D" w:rsidP="00AD0FEC">
      <w:pPr>
        <w:pStyle w:val="Normaalweb"/>
        <w:rPr>
          <w:rFonts w:asciiTheme="majorHAnsi" w:eastAsia="Arial" w:hAnsiTheme="majorHAnsi" w:cs="Arial"/>
          <w:color w:val="333333"/>
          <w:sz w:val="22"/>
          <w:szCs w:val="22"/>
        </w:rPr>
      </w:pPr>
      <w:r>
        <w:rPr>
          <w:rFonts w:asciiTheme="majorHAnsi" w:eastAsia="Arial" w:hAnsiTheme="majorHAnsi" w:cs="Arial"/>
          <w:color w:val="333333"/>
          <w:sz w:val="22"/>
          <w:szCs w:val="22"/>
        </w:rPr>
        <w:t>Ons conferentiecentrum is</w:t>
      </w:r>
      <w:r w:rsidR="00AD0FEC" w:rsidRPr="00567E4D">
        <w:rPr>
          <w:rFonts w:asciiTheme="majorHAnsi" w:eastAsia="Arial" w:hAnsiTheme="majorHAnsi" w:cs="Arial"/>
          <w:color w:val="333333"/>
          <w:sz w:val="22"/>
          <w:szCs w:val="22"/>
        </w:rPr>
        <w:t xml:space="preserve"> voorzien van </w:t>
      </w:r>
      <w:r w:rsidRPr="00567E4D">
        <w:rPr>
          <w:rFonts w:asciiTheme="majorHAnsi" w:eastAsia="Arial" w:hAnsiTheme="majorHAnsi" w:cs="Arial"/>
          <w:color w:val="333333"/>
          <w:sz w:val="22"/>
          <w:szCs w:val="22"/>
        </w:rPr>
        <w:t>camera</w:t>
      </w:r>
      <w:r>
        <w:rPr>
          <w:rFonts w:asciiTheme="majorHAnsi" w:eastAsia="Arial" w:hAnsiTheme="majorHAnsi" w:cs="Arial"/>
          <w:color w:val="333333"/>
          <w:sz w:val="22"/>
          <w:szCs w:val="22"/>
        </w:rPr>
        <w:t>’s</w:t>
      </w:r>
      <w:r w:rsidR="00AD0FEC" w:rsidRPr="00567E4D">
        <w:rPr>
          <w:rFonts w:asciiTheme="majorHAnsi" w:eastAsia="Arial" w:hAnsiTheme="majorHAnsi" w:cs="Arial"/>
          <w:color w:val="333333"/>
          <w:sz w:val="22"/>
          <w:szCs w:val="22"/>
        </w:rPr>
        <w:t>. Dat is van belang voor uw veiligheid, maar ook voor die van onze medewerkers en uw collega’s. De camerabeelden worden na vier weken verwijderd, tenzij er gegronde redenen zijn om de beelden langer te bewaren, bijvoorbeeld voor een politieonderzoek.</w:t>
      </w:r>
    </w:p>
    <w:p w14:paraId="17E8D904"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Gebruikmaken van ons wifinetwerk</w:t>
      </w:r>
    </w:p>
    <w:p w14:paraId="5ADA2719"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Tijdens een bezoek aan onze verblijfsoplossingen kunt u gratis gebruikmaken van wifi. Zodra u bent ingelogd op ons wifinetwerk, worden er automatisch gegevens verzameld zoals het identificatienummer (MAC-adres) van uw apparaat. Deze gegevens worden na een jaar verwijderd en gebruiken wij alleen om eventueel misbruik te voorkomen. Mochten er illegale activiteiten plaatvinden vanuit ons wifinetwerk, dan kunnen we de toegang van het apparaat waarmee u gebruik maakt van ons wifinetwerk blokkeren. </w:t>
      </w:r>
    </w:p>
    <w:p w14:paraId="74F120D1" w14:textId="77777777" w:rsidR="00567E4D" w:rsidRDefault="00567E4D">
      <w:pPr>
        <w:rPr>
          <w:rFonts w:asciiTheme="majorHAnsi" w:eastAsia="Arial" w:hAnsiTheme="majorHAnsi" w:cs="Arial"/>
          <w:b/>
          <w:bCs/>
          <w:color w:val="333333"/>
          <w:kern w:val="36"/>
          <w:sz w:val="40"/>
          <w:szCs w:val="40"/>
        </w:rPr>
      </w:pPr>
      <w:r>
        <w:rPr>
          <w:rFonts w:asciiTheme="majorHAnsi" w:eastAsia="Arial" w:hAnsiTheme="majorHAnsi" w:cs="Arial"/>
          <w:color w:val="333333"/>
          <w:sz w:val="40"/>
          <w:szCs w:val="40"/>
        </w:rPr>
        <w:br w:type="page"/>
      </w:r>
    </w:p>
    <w:p w14:paraId="7E1AD035" w14:textId="4E56D9DF"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lastRenderedPageBreak/>
        <w:t>Deelnemen aan een actie of evenement</w:t>
      </w:r>
    </w:p>
    <w:p w14:paraId="65B27132" w14:textId="78A35981"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Regelmatig vinden er in of rond </w:t>
      </w:r>
      <w:r w:rsidR="00567E4D">
        <w:rPr>
          <w:rFonts w:asciiTheme="majorHAnsi" w:eastAsia="Arial" w:hAnsiTheme="majorHAnsi" w:cs="Arial"/>
          <w:color w:val="333333"/>
          <w:sz w:val="22"/>
          <w:szCs w:val="22"/>
        </w:rPr>
        <w:t>ons conferentiecentrum</w:t>
      </w:r>
      <w:r w:rsidRPr="00567E4D">
        <w:rPr>
          <w:rFonts w:asciiTheme="majorHAnsi" w:eastAsia="Arial" w:hAnsiTheme="majorHAnsi" w:cs="Arial"/>
          <w:color w:val="333333"/>
          <w:sz w:val="22"/>
          <w:szCs w:val="22"/>
        </w:rPr>
        <w:t xml:space="preserve"> acties of (mini-) e</w:t>
      </w:r>
      <w:r w:rsidR="00567E4D">
        <w:rPr>
          <w:rFonts w:asciiTheme="majorHAnsi" w:eastAsia="Arial" w:hAnsiTheme="majorHAnsi" w:cs="Arial"/>
          <w:color w:val="333333"/>
          <w:sz w:val="22"/>
          <w:szCs w:val="22"/>
        </w:rPr>
        <w:t>venementen plaats zoals klanten</w:t>
      </w:r>
      <w:r w:rsidRPr="00567E4D">
        <w:rPr>
          <w:rFonts w:asciiTheme="majorHAnsi" w:eastAsia="Arial" w:hAnsiTheme="majorHAnsi" w:cs="Arial"/>
          <w:color w:val="333333"/>
          <w:sz w:val="22"/>
          <w:szCs w:val="22"/>
        </w:rPr>
        <w:t>evenementen, kennissessies of workshops. Organisatorisch is het voor ons dan van belang om te weten wie er deelnemen. Bovendien kunnen we u zo van informatie voorzien over de tijd en plaats en u vlak voor het evenement een herinnering sturen. Als u een van de gelukkigen bent die een prijs wint, kunnen we daarover contact met u opnemen.</w:t>
      </w:r>
    </w:p>
    <w:p w14:paraId="09AD7365"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Daarnaast kan het voor ons ook erg interessant zijn om te achterhalen of er tijdens of na een actie of evenement bijvoorbeeld meer verblijfsoplossingen worden gebruikt of welk type gebruiker op de actie of het evenement afkwam. Daarom hebben we om deel te nemen aan een actie of een evenement bepaalde gegevens van u nodig zoals bedrijfsnaam, naam, email adres, etc. Deze gegevens bewaren wij twee jaar lang.</w:t>
      </w:r>
    </w:p>
    <w:p w14:paraId="5E309034"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Voor sommige acties of evenementen hebben we extra hulp nodig. In dat geval delen we uw gegevens met externe dienstverleners. Deze externe dienstverleners mogen uw gegevens alleen gebruiken om de desbetreffende dienst uit te voeren. Ze mogen uw gegevens dus niet zelfstandig gebruiken of doorgeven.</w:t>
      </w:r>
    </w:p>
    <w:p w14:paraId="081902AC"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Aanmelden nieuwsbrief</w:t>
      </w:r>
    </w:p>
    <w:p w14:paraId="4288238D"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Als u op de hoogte wilt blijven van nieuwe ruimtes, bijzondere bijeenkomsten, aanbiedingen en inspiratie, kunt u zich inschrijven voor de nieuwsbrief. We registreren dan uw bedrijfsnaam, naam en e-mailadres om uw verzoek uit te voeren.</w:t>
      </w:r>
    </w:p>
    <w:p w14:paraId="7BC8B25C"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Dit profiel bewaren we totdat u zich weer afmeldt voor de nieuwsbrief.</w:t>
      </w:r>
    </w:p>
    <w:p w14:paraId="5D6F60F7"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Bij iedere nieuwsbrief die u ontvangt zit een mogelijkheid om u weer af te melden.</w:t>
      </w:r>
    </w:p>
    <w:p w14:paraId="14E7D327"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Uw mening telt</w:t>
      </w:r>
    </w:p>
    <w:p w14:paraId="1C9C3678"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Om u de verblijfsoplossing te bieden die u nodig hebt en dus u te ontzorgen, is het allereerst van belang om te weten wat onze gebruiker wil. Daarom voeren we regelmatig onderzoeken uit. Alle gebruikers krijgen de mogelijkheid om deel te nemen aan de online klanttevredenheidsonderzoeken. Deze worden per email verstuurd aan alle gebruikers. </w:t>
      </w:r>
    </w:p>
    <w:p w14:paraId="2FE24F05"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Belangrijk om te weten is dat we de uitkomsten van de onderzoeken anonimiseren en twee jaar bewaren.</w:t>
      </w:r>
    </w:p>
    <w:p w14:paraId="17FE39DA"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Social media</w:t>
      </w:r>
    </w:p>
    <w:p w14:paraId="0EFE1B2B"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Wij maken gebruik van social media om u op de hoogte te houden van de laatste trends en producten, een kijkje achter de schermen te geven en slimme oplossingen te laten zien. U kunt ons volgen op Facebook, Instagram, YouTube en LinkedIn.</w:t>
      </w:r>
    </w:p>
    <w:p w14:paraId="4564F239"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Aan het gebruik van social media zijn geen voorwaarden vanuit ons verbonden. U gaat akkoord met de voorwaarden van het social media platform.</w:t>
      </w:r>
    </w:p>
    <w:p w14:paraId="4CAD57FD"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Style w:val="Nadruk"/>
          <w:rFonts w:asciiTheme="majorHAnsi" w:eastAsia="Arial" w:hAnsiTheme="majorHAnsi" w:cs="Arial"/>
          <w:color w:val="333333"/>
          <w:sz w:val="22"/>
          <w:szCs w:val="22"/>
        </w:rPr>
        <w:lastRenderedPageBreak/>
        <w:t>Contact met ons via social media</w:t>
      </w:r>
    </w:p>
    <w:p w14:paraId="3115523D"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Als u via social media een vraag aan ons stelt, dan bewaren we dat bericht en uw accountnaam, zodat we op uw bericht kunnen reageren. Ook benaderen we u soms via Instagram om te vragen of we een foto van u mogen gebruiken voor marketingdoeleinden. We nemen contact met u op als u een foto post en daarin (ruimtes van) onze verblijfsoplossingen vermeldt door te taggen of het gebruik van een hashtag. Zonder uw toestemming gebruiken we de foto niet.</w:t>
      </w:r>
    </w:p>
    <w:p w14:paraId="1A00B306" w14:textId="77777777" w:rsidR="00AD0FEC" w:rsidRPr="00567E4D" w:rsidRDefault="00AD0FEC" w:rsidP="00AD0FEC">
      <w:pPr>
        <w:pStyle w:val="Normaalweb"/>
        <w:spacing w:after="120"/>
        <w:rPr>
          <w:rStyle w:val="Nadruk"/>
          <w:rFonts w:asciiTheme="majorHAnsi" w:eastAsia="Arial" w:hAnsiTheme="majorHAnsi" w:cs="Arial"/>
        </w:rPr>
      </w:pPr>
      <w:r w:rsidRPr="00567E4D">
        <w:rPr>
          <w:rStyle w:val="Nadruk"/>
          <w:rFonts w:asciiTheme="majorHAnsi" w:eastAsia="Arial" w:hAnsiTheme="majorHAnsi" w:cs="Arial"/>
          <w:color w:val="333333"/>
          <w:sz w:val="22"/>
          <w:szCs w:val="22"/>
        </w:rPr>
        <w:t>Advertenties van ons op social media</w:t>
      </w:r>
    </w:p>
    <w:p w14:paraId="27E09DE3"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Onze verblijfsoplossingen maken gebruik van de advertentiemogelijkheden van social media platforms. We tonen u advertenties op basis van de gegevens die het social media platform met uw toestemming verzamelt, bijvoorbeeld dat u ons volgt, werkzaam bent in de branche en/of een eigen bedrijf heeft. Welke gegevens social media platforms van u verzamelen, hebben wij geen invloed op. Dit staat in de voorwaarden van het social media platform vermeld en is vaak ook te beheren in de instellingen van uw social media profiel.</w:t>
      </w:r>
    </w:p>
    <w:p w14:paraId="6F15C37C"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Op welke rechtsgronden verwerken wij jouw gegevens?</w:t>
      </w:r>
    </w:p>
    <w:p w14:paraId="30F96AD4"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Wij verwerken jouw gegeven omdat wij dit ofwel nodig hebben voor het aangaan of uitvoeren van de overeenkomst met jou, ofwel omdat we daartoe wettelijk verplicht zijn, Dit gebeurt met jouw toestemming of omdat wij (of een derde) daar een gerechtvaardigd belang bij hebben. Onze gerechtvaardigde belangen staan in deze privacyverklaring omschreven. In individuele gevallen zouden wij genoodzaakt kunnen zijn om jouw gegevens te verwerken omdat dit noodzakelijk is voor jouw vitale belang of dat van een ander (bijvoorbeeld wij bij  calamiteiten iemand moeten bereiken of jouw gegevens moeten doorgeven). </w:t>
      </w:r>
    </w:p>
    <w:p w14:paraId="6B840760"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Met welke partijen delen we je gegevens?</w:t>
      </w:r>
    </w:p>
    <w:p w14:paraId="431BEF34"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In een aantal gevallen verstrekken we (waar nodig) je gegevens aan externe partijen. We zullen je gegevens echter nooit aan andere partijen doorverkopen. Zoals gezegd werken we in sommige gevallen samen met externe dienstverleners. Zij mogen je gegevens uitsluitend gebruiken voor het uitvoeren van de desbetreffende diensten. Jouw gegevens mogen ze niet zelfstandig gebruiken of doorgeven. Hiervoor hebben wij met hen ook overeenkomsten afgesloten waarin wij dit zijn overeengekomen. Gegevens die via cookies worden verzameld kunnen worden gedeeld met de andere partijen die deze cookies plaatsen. Lees hier meer over in ons cookiebeleid. Ook kan het zijn dat we door overheidsinstanties of andere partijen wettelijk worden verplicht om jouw gegevens af te staan. We delen dan alleen de strikt noodzakelijke gegevens.</w:t>
      </w:r>
      <w:r w:rsidRPr="00567E4D">
        <w:rPr>
          <w:rFonts w:asciiTheme="majorHAnsi" w:eastAsia="Arial" w:hAnsiTheme="majorHAnsi" w:cs="Arial"/>
          <w:color w:val="333333"/>
          <w:sz w:val="22"/>
          <w:szCs w:val="22"/>
        </w:rPr>
        <w:br w:type="page"/>
      </w:r>
    </w:p>
    <w:p w14:paraId="21B46526"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lastRenderedPageBreak/>
        <w:t>Waar worden je gegevens opgeslagen?</w:t>
      </w:r>
    </w:p>
    <w:p w14:paraId="209932AE" w14:textId="77777777" w:rsidR="00AD0FEC" w:rsidRPr="00567E4D" w:rsidRDefault="00AD0FEC" w:rsidP="00AD0FEC">
      <w:pPr>
        <w:pStyle w:val="Normaalweb"/>
        <w:spacing w:after="120"/>
        <w:rPr>
          <w:rFonts w:asciiTheme="majorHAnsi" w:eastAsia="Arial" w:hAnsiTheme="majorHAnsi" w:cs="Arial"/>
          <w:strike/>
          <w:color w:val="333333"/>
          <w:sz w:val="22"/>
          <w:szCs w:val="22"/>
        </w:rPr>
      </w:pPr>
      <w:r w:rsidRPr="00567E4D">
        <w:rPr>
          <w:rFonts w:asciiTheme="majorHAnsi" w:eastAsia="Arial" w:hAnsiTheme="majorHAnsi" w:cs="Arial"/>
          <w:color w:val="333333"/>
          <w:sz w:val="22"/>
          <w:szCs w:val="22"/>
        </w:rPr>
        <w:t xml:space="preserve">Voor het verkrijgen en bewaren van bepaalde gegevens werken we met verschillende applicaties. Om je privacy te waarborgen zijn deze applicaties aan strenge regels gebonden. De meeste gegevens worden opgeslagen binnen de Europese Unie. </w:t>
      </w:r>
    </w:p>
    <w:p w14:paraId="303A08D1" w14:textId="77777777" w:rsidR="00AD0FEC" w:rsidRPr="00567E4D" w:rsidRDefault="00AD0FEC" w:rsidP="00AD0FEC">
      <w:pPr>
        <w:pStyle w:val="Normaalweb"/>
        <w:spacing w:after="120"/>
        <w:rPr>
          <w:rFonts w:asciiTheme="majorHAnsi" w:eastAsia="Arial" w:hAnsiTheme="majorHAnsi" w:cs="Arial"/>
          <w:i/>
          <w:iCs/>
          <w:color w:val="333333"/>
          <w:sz w:val="22"/>
          <w:szCs w:val="22"/>
        </w:rPr>
      </w:pPr>
      <w:r w:rsidRPr="00567E4D">
        <w:rPr>
          <w:rFonts w:asciiTheme="majorHAnsi" w:eastAsia="Arial" w:hAnsiTheme="majorHAnsi" w:cs="Arial"/>
          <w:i/>
          <w:iCs/>
          <w:color w:val="333333"/>
          <w:sz w:val="22"/>
          <w:szCs w:val="22"/>
        </w:rPr>
        <w:t>Links naar andere websites</w:t>
      </w:r>
    </w:p>
    <w:p w14:paraId="3D70F7F8"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Op onze websites staan een aantal links naar websites van onze partners. Als je daarop klikt, wordt de website van de partner geopend. Zodra je op de website van een onze partners bent, is het privacy beleid van die partner van toepassing.</w:t>
      </w:r>
    </w:p>
    <w:p w14:paraId="31E5A7DB" w14:textId="77777777" w:rsidR="00AD0FEC" w:rsidRPr="00567E4D" w:rsidRDefault="00AD0FEC" w:rsidP="00AD0FEC">
      <w:pPr>
        <w:pStyle w:val="Kop1"/>
        <w:shd w:val="clear" w:color="auto" w:fill="FFFFFF" w:themeFill="background1"/>
        <w:spacing w:before="0" w:after="120"/>
        <w:rPr>
          <w:rFonts w:asciiTheme="majorHAnsi" w:eastAsia="Arial" w:hAnsiTheme="majorHAnsi" w:cs="Arial"/>
          <w:color w:val="333333"/>
          <w:sz w:val="40"/>
          <w:szCs w:val="40"/>
        </w:rPr>
      </w:pPr>
      <w:r w:rsidRPr="00567E4D">
        <w:rPr>
          <w:rFonts w:asciiTheme="majorHAnsi" w:eastAsia="Arial" w:hAnsiTheme="majorHAnsi" w:cs="Arial"/>
          <w:color w:val="333333"/>
          <w:sz w:val="40"/>
          <w:szCs w:val="40"/>
        </w:rPr>
        <w:t>Heb je vragen of klachten?</w:t>
      </w:r>
    </w:p>
    <w:p w14:paraId="52655054" w14:textId="77777777" w:rsidR="00AD0FEC" w:rsidRPr="00567E4D" w:rsidRDefault="00AD0FEC" w:rsidP="00AD0FEC">
      <w:pPr>
        <w:pStyle w:val="Normaalweb"/>
        <w:spacing w:after="120"/>
        <w:rPr>
          <w:rFonts w:asciiTheme="majorHAnsi" w:eastAsia="Arial" w:hAnsiTheme="majorHAnsi" w:cs="Arial"/>
          <w:i/>
          <w:iCs/>
          <w:color w:val="333333"/>
          <w:sz w:val="22"/>
          <w:szCs w:val="22"/>
        </w:rPr>
      </w:pPr>
      <w:r w:rsidRPr="00567E4D">
        <w:rPr>
          <w:rFonts w:asciiTheme="majorHAnsi" w:eastAsia="Arial" w:hAnsiTheme="majorHAnsi" w:cs="Arial"/>
          <w:i/>
          <w:iCs/>
          <w:color w:val="333333"/>
          <w:sz w:val="22"/>
          <w:szCs w:val="22"/>
        </w:rPr>
        <w:t>Je gegevens wijzigen of wissen</w:t>
      </w:r>
    </w:p>
    <w:p w14:paraId="13C78334" w14:textId="77777777" w:rsidR="00AD0FEC" w:rsidRPr="00567E4D" w:rsidRDefault="00AD0FEC" w:rsidP="00AD0FEC">
      <w:pPr>
        <w:pStyle w:val="Normaalweb"/>
        <w:spacing w:after="120"/>
        <w:rPr>
          <w:rFonts w:asciiTheme="majorHAnsi" w:eastAsia="Arial" w:hAnsiTheme="majorHAnsi" w:cs="Arial"/>
          <w:i/>
          <w:iCs/>
          <w:color w:val="333333"/>
          <w:sz w:val="22"/>
          <w:szCs w:val="22"/>
        </w:rPr>
      </w:pPr>
      <w:r w:rsidRPr="00567E4D">
        <w:rPr>
          <w:rFonts w:asciiTheme="majorHAnsi" w:eastAsia="Arial" w:hAnsiTheme="majorHAnsi" w:cs="Arial"/>
          <w:color w:val="333333"/>
          <w:sz w:val="22"/>
          <w:szCs w:val="22"/>
        </w:rPr>
        <w:t>Als je graag wilt weten welke gegevens we van je hebben, kan je dat aan ons vragen. Mochten bepaalde gegevens niet kloppen, dan kunnen we deze voor je wijzigen.</w:t>
      </w:r>
    </w:p>
    <w:p w14:paraId="68012FD0"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Ook kan je vragen je gegevens te wissen en om deze niet meer te gebruiken. Als je eerder toestemming hebt gegeven, kan je deze weer intrekken. In een aantal gevallen kan je ook aangeven je gegevens te “beperken”. We zorgen dan dat je gegevens niet worden gebruikt zonder jouw toestemming.</w:t>
      </w:r>
    </w:p>
    <w:p w14:paraId="10943B2C" w14:textId="77777777"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In sommige gevallen mogen we je verzoek weigeren, bijvoorbeeld als je ons vraagt je gegevens te wissen, maar we die nodig hebben voor belastingtechnische redenen of als bewijs voor klachten. Als dit het geval is, hoor je dat zo snel mogelijk van ons.</w:t>
      </w:r>
    </w:p>
    <w:p w14:paraId="21AEBD16" w14:textId="77777777" w:rsidR="00AD0FEC" w:rsidRPr="00567E4D" w:rsidRDefault="00AD0FEC" w:rsidP="00AD0FEC">
      <w:pPr>
        <w:pStyle w:val="Normaalweb"/>
        <w:spacing w:after="120"/>
        <w:rPr>
          <w:rFonts w:asciiTheme="majorHAnsi" w:eastAsia="Arial" w:hAnsiTheme="majorHAnsi" w:cs="Arial"/>
          <w:i/>
          <w:iCs/>
          <w:color w:val="333333"/>
          <w:sz w:val="22"/>
          <w:szCs w:val="22"/>
        </w:rPr>
      </w:pPr>
      <w:r w:rsidRPr="00567E4D">
        <w:rPr>
          <w:rFonts w:asciiTheme="majorHAnsi" w:eastAsia="Arial" w:hAnsiTheme="majorHAnsi" w:cs="Arial"/>
          <w:i/>
          <w:iCs/>
          <w:color w:val="333333"/>
          <w:sz w:val="22"/>
          <w:szCs w:val="22"/>
        </w:rPr>
        <w:t>Bij wie kun je terecht?</w:t>
      </w:r>
    </w:p>
    <w:p w14:paraId="4798AE03" w14:textId="3B74E620" w:rsidR="00AD0FEC" w:rsidRPr="00567E4D" w:rsidRDefault="00AD0FEC" w:rsidP="00AD0FEC">
      <w:pPr>
        <w:pStyle w:val="Normaalweb"/>
        <w:spacing w:after="120"/>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 xml:space="preserve">Heb je vragen over je gegevens, wil je ze laten wijzigen of wissen of heb je vragen over deze privacyverklaring? Dan kun je contact opnemen met ons via </w:t>
      </w:r>
      <w:hyperlink r:id="rId12">
        <w:r w:rsidRPr="00567E4D">
          <w:rPr>
            <w:rFonts w:asciiTheme="majorHAnsi" w:eastAsia="Arial" w:hAnsiTheme="majorHAnsi" w:cs="Arial"/>
            <w:color w:val="333333"/>
            <w:sz w:val="22"/>
            <w:szCs w:val="22"/>
          </w:rPr>
          <w:t>privacy@pwoffices.nl</w:t>
        </w:r>
      </w:hyperlink>
      <w:r w:rsidR="00567E4D">
        <w:rPr>
          <w:rFonts w:asciiTheme="majorHAnsi" w:eastAsia="Arial" w:hAnsiTheme="majorHAnsi" w:cs="Arial"/>
          <w:color w:val="333333"/>
          <w:sz w:val="22"/>
          <w:szCs w:val="22"/>
        </w:rPr>
        <w:t xml:space="preserve">. </w:t>
      </w:r>
      <w:r w:rsidRPr="00567E4D">
        <w:rPr>
          <w:rFonts w:asciiTheme="majorHAnsi" w:eastAsia="Arial" w:hAnsiTheme="majorHAnsi" w:cs="Arial"/>
          <w:color w:val="333333"/>
          <w:sz w:val="22"/>
          <w:szCs w:val="22"/>
        </w:rPr>
        <w:t>Het kan natuurlijk ook door een brief te sturen aan:</w:t>
      </w:r>
    </w:p>
    <w:p w14:paraId="47588BB2" w14:textId="77777777" w:rsidR="00AD0FEC" w:rsidRPr="00567E4D" w:rsidRDefault="00AD0FEC" w:rsidP="00AD0FEC">
      <w:pPr>
        <w:pStyle w:val="Normaalweb"/>
        <w:spacing w:after="120"/>
        <w:rPr>
          <w:rFonts w:asciiTheme="majorHAnsi" w:eastAsia="Arial" w:hAnsiTheme="majorHAnsi" w:cs="Arial"/>
          <w:color w:val="333333"/>
          <w:sz w:val="22"/>
          <w:szCs w:val="22"/>
          <w:lang w:val="en-US"/>
        </w:rPr>
      </w:pPr>
      <w:r w:rsidRPr="00567E4D">
        <w:rPr>
          <w:rFonts w:asciiTheme="majorHAnsi" w:eastAsia="Arial" w:hAnsiTheme="majorHAnsi" w:cs="Arial"/>
          <w:color w:val="333333"/>
          <w:sz w:val="22"/>
          <w:szCs w:val="22"/>
          <w:lang w:val="en-US"/>
        </w:rPr>
        <w:t>The Hague Conference Centre</w:t>
      </w:r>
    </w:p>
    <w:p w14:paraId="2AF40701" w14:textId="77777777" w:rsidR="00AD0FEC" w:rsidRPr="00567E4D" w:rsidRDefault="00AD0FEC" w:rsidP="00AD0FEC">
      <w:pPr>
        <w:pStyle w:val="Normaalweb"/>
        <w:spacing w:after="120"/>
        <w:rPr>
          <w:rFonts w:asciiTheme="majorHAnsi" w:eastAsia="Arial" w:hAnsiTheme="majorHAnsi" w:cs="Arial"/>
          <w:color w:val="333333"/>
          <w:sz w:val="22"/>
          <w:szCs w:val="22"/>
          <w:lang w:val="en-US"/>
        </w:rPr>
      </w:pPr>
      <w:r w:rsidRPr="00567E4D">
        <w:rPr>
          <w:rFonts w:asciiTheme="majorHAnsi" w:eastAsia="Arial" w:hAnsiTheme="majorHAnsi" w:cs="Arial"/>
          <w:color w:val="333333"/>
          <w:sz w:val="22"/>
          <w:szCs w:val="22"/>
          <w:lang w:val="en-US"/>
        </w:rPr>
        <w:t>T.a.v. privacy functionaris</w:t>
      </w:r>
      <w:r w:rsidRPr="00567E4D">
        <w:rPr>
          <w:rFonts w:asciiTheme="majorHAnsi" w:hAnsiTheme="majorHAnsi"/>
          <w:lang w:val="en-US"/>
        </w:rPr>
        <w:br/>
      </w:r>
      <w:r w:rsidRPr="00567E4D">
        <w:rPr>
          <w:rFonts w:asciiTheme="majorHAnsi" w:eastAsia="Arial" w:hAnsiTheme="majorHAnsi" w:cs="Arial"/>
          <w:color w:val="333333"/>
          <w:sz w:val="22"/>
          <w:szCs w:val="22"/>
          <w:lang w:val="en-US"/>
        </w:rPr>
        <w:t>Postbus 2050</w:t>
      </w:r>
      <w:r w:rsidRPr="00567E4D">
        <w:rPr>
          <w:rFonts w:asciiTheme="majorHAnsi" w:hAnsiTheme="majorHAnsi"/>
          <w:lang w:val="en-US"/>
        </w:rPr>
        <w:br/>
      </w:r>
      <w:r w:rsidRPr="00567E4D">
        <w:rPr>
          <w:rFonts w:asciiTheme="majorHAnsi" w:eastAsia="Arial" w:hAnsiTheme="majorHAnsi" w:cs="Arial"/>
          <w:color w:val="333333"/>
          <w:sz w:val="22"/>
          <w:szCs w:val="22"/>
          <w:lang w:val="en-US"/>
        </w:rPr>
        <w:t>3500 GB Utrecht</w:t>
      </w:r>
    </w:p>
    <w:p w14:paraId="6EBD74F2" w14:textId="77777777" w:rsidR="00AD0FEC" w:rsidRPr="00567E4D" w:rsidRDefault="00AD0FEC" w:rsidP="00AD0FEC">
      <w:pPr>
        <w:pStyle w:val="Normaalweb"/>
        <w:spacing w:after="120"/>
        <w:rPr>
          <w:rFonts w:asciiTheme="majorHAnsi" w:eastAsia="Arial" w:hAnsiTheme="majorHAnsi" w:cs="Arial"/>
          <w:i/>
          <w:iCs/>
          <w:color w:val="333333"/>
          <w:sz w:val="22"/>
          <w:szCs w:val="22"/>
        </w:rPr>
      </w:pPr>
      <w:r w:rsidRPr="00567E4D">
        <w:rPr>
          <w:rFonts w:asciiTheme="majorHAnsi" w:eastAsia="Arial" w:hAnsiTheme="majorHAnsi" w:cs="Arial"/>
          <w:i/>
          <w:iCs/>
          <w:color w:val="333333"/>
          <w:sz w:val="22"/>
          <w:szCs w:val="22"/>
        </w:rPr>
        <w:t>Wie is er verantwoordelijk voor je gegevens?</w:t>
      </w:r>
    </w:p>
    <w:p w14:paraId="753C61F8" w14:textId="77777777" w:rsidR="00AD0FEC" w:rsidRPr="00567E4D" w:rsidRDefault="00AD0FEC" w:rsidP="00AD0FEC">
      <w:pPr>
        <w:pStyle w:val="Normaalweb"/>
        <w:rPr>
          <w:rFonts w:asciiTheme="majorHAnsi" w:eastAsia="Arial" w:hAnsiTheme="majorHAnsi" w:cs="Arial"/>
          <w:color w:val="333333"/>
          <w:sz w:val="22"/>
          <w:szCs w:val="22"/>
        </w:rPr>
      </w:pPr>
      <w:r w:rsidRPr="00567E4D">
        <w:rPr>
          <w:rFonts w:asciiTheme="majorHAnsi" w:eastAsia="Arial" w:hAnsiTheme="majorHAnsi" w:cs="Arial"/>
          <w:color w:val="333333"/>
          <w:sz w:val="22"/>
          <w:szCs w:val="22"/>
        </w:rPr>
        <w:t>The Hague Conference Centre is de verantwoordelijke voor de verwerking van je persoonsgegevens.</w:t>
      </w:r>
    </w:p>
    <w:p w14:paraId="28876340" w14:textId="77777777" w:rsidR="00AD0FEC" w:rsidRPr="00567E4D" w:rsidRDefault="00AD0FEC" w:rsidP="00AD0FEC">
      <w:pPr>
        <w:rPr>
          <w:rFonts w:asciiTheme="majorHAnsi" w:eastAsia="Arial" w:hAnsiTheme="majorHAnsi" w:cs="Arial"/>
        </w:rPr>
      </w:pPr>
    </w:p>
    <w:p w14:paraId="739E6F3E" w14:textId="77777777" w:rsidR="00F03540" w:rsidRPr="00567E4D" w:rsidRDefault="00F03540" w:rsidP="00E66735">
      <w:pPr>
        <w:rPr>
          <w:rFonts w:asciiTheme="majorHAnsi" w:hAnsiTheme="majorHAnsi" w:cs="Gill Sans"/>
        </w:rPr>
      </w:pPr>
    </w:p>
    <w:sectPr w:rsidR="00F03540" w:rsidRPr="00567E4D" w:rsidSect="005954EF">
      <w:headerReference w:type="even" r:id="rId13"/>
      <w:headerReference w:type="default" r:id="rId14"/>
      <w:footerReference w:type="even" r:id="rId15"/>
      <w:footerReference w:type="default" r:id="rId16"/>
      <w:headerReference w:type="first" r:id="rId17"/>
      <w:footerReference w:type="first" r:id="rId18"/>
      <w:pgSz w:w="11900" w:h="16840"/>
      <w:pgMar w:top="3119" w:right="1417" w:bottom="142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3471" w14:textId="77777777" w:rsidR="0006097B" w:rsidRDefault="0006097B" w:rsidP="0034233D">
      <w:r>
        <w:separator/>
      </w:r>
    </w:p>
  </w:endnote>
  <w:endnote w:type="continuationSeparator" w:id="0">
    <w:p w14:paraId="53C1383E" w14:textId="77777777" w:rsidR="0006097B" w:rsidRDefault="0006097B" w:rsidP="0034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w:altName w:val="Segoe UI Light"/>
    <w:charset w:val="B1"/>
    <w:family w:val="swiss"/>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7DD9" w14:textId="77777777" w:rsidR="00E31B41" w:rsidRDefault="00E31B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F8D3" w14:textId="77777777" w:rsidR="00E31B41" w:rsidRDefault="00E31B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7CDA" w14:textId="77777777" w:rsidR="00E31B41" w:rsidRDefault="00E31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CD85" w14:textId="77777777" w:rsidR="0006097B" w:rsidRDefault="0006097B" w:rsidP="0034233D">
      <w:r>
        <w:separator/>
      </w:r>
    </w:p>
  </w:footnote>
  <w:footnote w:type="continuationSeparator" w:id="0">
    <w:p w14:paraId="5401A10C" w14:textId="77777777" w:rsidR="0006097B" w:rsidRDefault="0006097B" w:rsidP="0034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C59C" w14:textId="77777777" w:rsidR="00E31B41" w:rsidRDefault="00E31B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94AE" w14:textId="364ECA6B" w:rsidR="0034233D" w:rsidRDefault="00485A12">
    <w:pPr>
      <w:pStyle w:val="Koptekst"/>
    </w:pPr>
    <w:r>
      <w:rPr>
        <w:noProof/>
      </w:rPr>
      <w:drawing>
        <wp:anchor distT="0" distB="0" distL="114300" distR="114300" simplePos="0" relativeHeight="251658240" behindDoc="1" locked="0" layoutInCell="1" allowOverlap="1" wp14:anchorId="07B83368" wp14:editId="35F5B7D2">
          <wp:simplePos x="0" y="0"/>
          <wp:positionH relativeFrom="column">
            <wp:posOffset>-925830</wp:posOffset>
          </wp:positionH>
          <wp:positionV relativeFrom="paragraph">
            <wp:posOffset>-447040</wp:posOffset>
          </wp:positionV>
          <wp:extent cx="7570800" cy="106992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Babylon_TheHague_volgpapier-1.jpg"/>
                  <pic:cNvPicPr/>
                </pic:nvPicPr>
                <pic:blipFill>
                  <a:blip r:embed="rId1"/>
                  <a:stretch>
                    <a:fillRect/>
                  </a:stretch>
                </pic:blipFill>
                <pic:spPr>
                  <a:xfrm>
                    <a:off x="0" y="0"/>
                    <a:ext cx="75708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7DF7" w14:textId="77777777" w:rsidR="00E31B41" w:rsidRDefault="00E31B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7CBE"/>
    <w:multiLevelType w:val="hybridMultilevel"/>
    <w:tmpl w:val="A032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234AE"/>
    <w:multiLevelType w:val="multilevel"/>
    <w:tmpl w:val="4D4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F556D"/>
    <w:multiLevelType w:val="multilevel"/>
    <w:tmpl w:val="26FE6AA8"/>
    <w:lvl w:ilvl="0">
      <w:start w:val="1"/>
      <w:numFmt w:val="decimal"/>
      <w:lvlText w:val="%1."/>
      <w:lvlJc w:val="left"/>
      <w:pPr>
        <w:tabs>
          <w:tab w:val="num" w:pos="720"/>
        </w:tabs>
        <w:ind w:left="720" w:hanging="360"/>
      </w:pPr>
      <w:rPr>
        <w:rFonts w:asciiTheme="majorHAnsi" w:hAnsiTheme="majorHAnsi" w:cs="Aria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86059">
    <w:abstractNumId w:val="0"/>
  </w:num>
  <w:num w:numId="2" w16cid:durableId="1530295569">
    <w:abstractNumId w:val="1"/>
  </w:num>
  <w:num w:numId="3" w16cid:durableId="331104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79"/>
    <w:rsid w:val="00012455"/>
    <w:rsid w:val="00035857"/>
    <w:rsid w:val="00054AAD"/>
    <w:rsid w:val="0006097B"/>
    <w:rsid w:val="00093D97"/>
    <w:rsid w:val="00185897"/>
    <w:rsid w:val="001F5034"/>
    <w:rsid w:val="00217589"/>
    <w:rsid w:val="002951D3"/>
    <w:rsid w:val="0034233D"/>
    <w:rsid w:val="0036103D"/>
    <w:rsid w:val="00422CCE"/>
    <w:rsid w:val="00423C79"/>
    <w:rsid w:val="00483262"/>
    <w:rsid w:val="00485A12"/>
    <w:rsid w:val="004E4E0C"/>
    <w:rsid w:val="0052258C"/>
    <w:rsid w:val="00523675"/>
    <w:rsid w:val="005421A3"/>
    <w:rsid w:val="00567E4D"/>
    <w:rsid w:val="00574EB7"/>
    <w:rsid w:val="005954EF"/>
    <w:rsid w:val="005E1790"/>
    <w:rsid w:val="005E61B5"/>
    <w:rsid w:val="00684D6F"/>
    <w:rsid w:val="006B17F2"/>
    <w:rsid w:val="006D4768"/>
    <w:rsid w:val="006F53D5"/>
    <w:rsid w:val="0070407D"/>
    <w:rsid w:val="0089388F"/>
    <w:rsid w:val="008A6D1D"/>
    <w:rsid w:val="009061AA"/>
    <w:rsid w:val="0091446F"/>
    <w:rsid w:val="009941E1"/>
    <w:rsid w:val="009B22AA"/>
    <w:rsid w:val="009E6C6F"/>
    <w:rsid w:val="00A05907"/>
    <w:rsid w:val="00A07282"/>
    <w:rsid w:val="00A67305"/>
    <w:rsid w:val="00AC32C7"/>
    <w:rsid w:val="00AD0FEC"/>
    <w:rsid w:val="00B503D4"/>
    <w:rsid w:val="00B50835"/>
    <w:rsid w:val="00BA46BC"/>
    <w:rsid w:val="00CA6BE1"/>
    <w:rsid w:val="00D1360F"/>
    <w:rsid w:val="00D17190"/>
    <w:rsid w:val="00D330CD"/>
    <w:rsid w:val="00E31B41"/>
    <w:rsid w:val="00E66735"/>
    <w:rsid w:val="00EE595C"/>
    <w:rsid w:val="00F03540"/>
    <w:rsid w:val="00F4302B"/>
    <w:rsid w:val="00F7545F"/>
    <w:rsid w:val="00FD1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99DE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link w:val="Kop1Char"/>
    <w:uiPriority w:val="9"/>
    <w:qFormat/>
    <w:rsid w:val="00AD0FEC"/>
    <w:pPr>
      <w:spacing w:before="161" w:after="16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897"/>
    <w:pPr>
      <w:ind w:left="720"/>
      <w:contextualSpacing/>
    </w:pPr>
  </w:style>
  <w:style w:type="paragraph" w:styleId="Koptekst">
    <w:name w:val="header"/>
    <w:basedOn w:val="Standaard"/>
    <w:link w:val="KoptekstChar"/>
    <w:uiPriority w:val="99"/>
    <w:unhideWhenUsed/>
    <w:rsid w:val="0034233D"/>
    <w:pPr>
      <w:tabs>
        <w:tab w:val="center" w:pos="4536"/>
        <w:tab w:val="right" w:pos="9072"/>
      </w:tabs>
    </w:pPr>
  </w:style>
  <w:style w:type="character" w:customStyle="1" w:styleId="KoptekstChar">
    <w:name w:val="Koptekst Char"/>
    <w:basedOn w:val="Standaardalinea-lettertype"/>
    <w:link w:val="Koptekst"/>
    <w:uiPriority w:val="99"/>
    <w:rsid w:val="0034233D"/>
  </w:style>
  <w:style w:type="paragraph" w:styleId="Voettekst">
    <w:name w:val="footer"/>
    <w:basedOn w:val="Standaard"/>
    <w:link w:val="VoettekstChar"/>
    <w:uiPriority w:val="99"/>
    <w:unhideWhenUsed/>
    <w:rsid w:val="0034233D"/>
    <w:pPr>
      <w:tabs>
        <w:tab w:val="center" w:pos="4536"/>
        <w:tab w:val="right" w:pos="9072"/>
      </w:tabs>
    </w:pPr>
  </w:style>
  <w:style w:type="character" w:customStyle="1" w:styleId="VoettekstChar">
    <w:name w:val="Voettekst Char"/>
    <w:basedOn w:val="Standaardalinea-lettertype"/>
    <w:link w:val="Voettekst"/>
    <w:uiPriority w:val="99"/>
    <w:rsid w:val="0034233D"/>
  </w:style>
  <w:style w:type="paragraph" w:styleId="Ballontekst">
    <w:name w:val="Balloon Text"/>
    <w:basedOn w:val="Standaard"/>
    <w:link w:val="BallontekstChar"/>
    <w:uiPriority w:val="99"/>
    <w:semiHidden/>
    <w:unhideWhenUsed/>
    <w:rsid w:val="0034233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4233D"/>
    <w:rPr>
      <w:rFonts w:ascii="Lucida Grande" w:hAnsi="Lucida Grande" w:cs="Lucida Grande"/>
      <w:sz w:val="18"/>
      <w:szCs w:val="18"/>
    </w:rPr>
  </w:style>
  <w:style w:type="character" w:customStyle="1" w:styleId="Kop1Char">
    <w:name w:val="Kop 1 Char"/>
    <w:basedOn w:val="Standaardalinea-lettertype"/>
    <w:link w:val="Kop1"/>
    <w:uiPriority w:val="9"/>
    <w:rsid w:val="00AD0FEC"/>
    <w:rPr>
      <w:rFonts w:ascii="Times New Roman" w:eastAsia="Times New Roman" w:hAnsi="Times New Roman" w:cs="Times New Roman"/>
      <w:b/>
      <w:bCs/>
      <w:kern w:val="36"/>
      <w:sz w:val="48"/>
      <w:szCs w:val="48"/>
      <w:lang w:val="nl-NL"/>
    </w:rPr>
  </w:style>
  <w:style w:type="paragraph" w:styleId="Normaalweb">
    <w:name w:val="Normal (Web)"/>
    <w:basedOn w:val="Standaard"/>
    <w:uiPriority w:val="99"/>
    <w:unhideWhenUsed/>
    <w:rsid w:val="00AD0FEC"/>
    <w:pPr>
      <w:spacing w:after="240"/>
    </w:pPr>
    <w:rPr>
      <w:rFonts w:ascii="Times New Roman" w:eastAsia="Times New Roman" w:hAnsi="Times New Roman" w:cs="Times New Roman"/>
    </w:rPr>
  </w:style>
  <w:style w:type="character" w:styleId="Hyperlink">
    <w:name w:val="Hyperlink"/>
    <w:basedOn w:val="Standaardalinea-lettertype"/>
    <w:uiPriority w:val="99"/>
    <w:unhideWhenUsed/>
    <w:rsid w:val="00AD0FEC"/>
    <w:rPr>
      <w:color w:val="407AB1"/>
      <w:u w:val="single"/>
      <w:shd w:val="clear" w:color="auto" w:fill="auto"/>
    </w:rPr>
  </w:style>
  <w:style w:type="character" w:styleId="Zwaar">
    <w:name w:val="Strong"/>
    <w:basedOn w:val="Standaardalinea-lettertype"/>
    <w:uiPriority w:val="22"/>
    <w:qFormat/>
    <w:rsid w:val="00AD0FEC"/>
    <w:rPr>
      <w:b/>
      <w:bCs/>
    </w:rPr>
  </w:style>
  <w:style w:type="character" w:styleId="Nadruk">
    <w:name w:val="Emphasis"/>
    <w:basedOn w:val="Standaardalinea-lettertype"/>
    <w:uiPriority w:val="20"/>
    <w:qFormat/>
    <w:rsid w:val="00AD0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tica.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hagueconferencecentr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hehagueconferencecentr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D84C0EF2E0DD4F9ED285F8231A06B9" ma:contentTypeVersion="18" ma:contentTypeDescription="Een nieuw document maken." ma:contentTypeScope="" ma:versionID="1afcf31a3683ee84835cf30a3ad66090">
  <xsd:schema xmlns:xsd="http://www.w3.org/2001/XMLSchema" xmlns:xs="http://www.w3.org/2001/XMLSchema" xmlns:p="http://schemas.microsoft.com/office/2006/metadata/properties" xmlns:ns2="ba7e2ea5-b16a-4ef0-8202-06d26a0a3b64" xmlns:ns3="0576d911-3d78-4f99-a036-d9be70b9adfa" targetNamespace="http://schemas.microsoft.com/office/2006/metadata/properties" ma:root="true" ma:fieldsID="f29d76223b0d6d9c41fd16da5c75949f" ns2:_="" ns3:_="">
    <xsd:import namespace="ba7e2ea5-b16a-4ef0-8202-06d26a0a3b64"/>
    <xsd:import namespace="0576d911-3d78-4f99-a036-d9be70b9a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2ea5-b16a-4ef0-8202-06d26a0a3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a86f9ee-d1cf-49e8-8675-980dd1a579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6d911-3d78-4f99-a036-d9be70b9adf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f53f46a-432a-4cb8-8c82-dd994fc430e9}" ma:internalName="TaxCatchAll" ma:showField="CatchAllData" ma:web="0576d911-3d78-4f99-a036-d9be70b9a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7e2ea5-b16a-4ef0-8202-06d26a0a3b64">
      <Terms xmlns="http://schemas.microsoft.com/office/infopath/2007/PartnerControls"/>
    </lcf76f155ced4ddcb4097134ff3c332f>
    <TaxCatchAll xmlns="0576d911-3d78-4f99-a036-d9be70b9adfa" xsi:nil="true"/>
  </documentManagement>
</p:properties>
</file>

<file path=customXml/itemProps1.xml><?xml version="1.0" encoding="utf-8"?>
<ds:datastoreItem xmlns:ds="http://schemas.openxmlformats.org/officeDocument/2006/customXml" ds:itemID="{187C8282-7AB5-42F7-8BEE-0CAC4F4FDB28}">
  <ds:schemaRefs>
    <ds:schemaRef ds:uri="http://schemas.microsoft.com/sharepoint/v3/contenttype/forms"/>
  </ds:schemaRefs>
</ds:datastoreItem>
</file>

<file path=customXml/itemProps2.xml><?xml version="1.0" encoding="utf-8"?>
<ds:datastoreItem xmlns:ds="http://schemas.openxmlformats.org/officeDocument/2006/customXml" ds:itemID="{EDF7D1D5-4881-4676-AFC0-521056CF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2ea5-b16a-4ef0-8202-06d26a0a3b64"/>
    <ds:schemaRef ds:uri="0576d911-3d78-4f99-a036-d9be70b9a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E4D63-D433-4ABA-89C0-47C8388EBAD0}">
  <ds:schemaRefs>
    <ds:schemaRef ds:uri="http://schemas.microsoft.com/office/2006/metadata/properties"/>
    <ds:schemaRef ds:uri="http://schemas.microsoft.com/office/infopath/2007/PartnerControls"/>
    <ds:schemaRef ds:uri="ba7e2ea5-b16a-4ef0-8202-06d26a0a3b64"/>
    <ds:schemaRef ds:uri="0576d911-3d78-4f99-a036-d9be70b9adf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2000</Words>
  <Characters>11003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Dunnebier Print BV</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 Hogguer</dc:creator>
  <cp:lastModifiedBy>Thomas van der Zee</cp:lastModifiedBy>
  <cp:revision>5</cp:revision>
  <cp:lastPrinted>2016-09-14T16:03:00Z</cp:lastPrinted>
  <dcterms:created xsi:type="dcterms:W3CDTF">2019-07-12T13:55:00Z</dcterms:created>
  <dcterms:modified xsi:type="dcterms:W3CDTF">2024-02-19T14:09:00Z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0x01010099D84C0EF2E0DD4F9ED285F8231A06B9</vt:lpwstr>
  </property>
  <property fmtid="{D5CDD505-2E9C-101B-9397-08002B2CF9AE}" pid="3" name="Order">
    <vt:r8>653300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